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AF" w:rsidRPr="00994DD3" w:rsidRDefault="00621DAF" w:rsidP="00621DA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24"/>
          <w:lang w:eastAsia="tr-TR"/>
        </w:rPr>
      </w:pPr>
      <w:r w:rsidRPr="00994DD3">
        <w:rPr>
          <w:rFonts w:ascii="Verdana" w:eastAsia="Times New Roman" w:hAnsi="Verdana" w:cs="Times New Roman"/>
          <w:b/>
          <w:bCs/>
          <w:sz w:val="32"/>
          <w:szCs w:val="48"/>
          <w:lang w:eastAsia="tr-TR"/>
        </w:rPr>
        <w:t>SPORCU TAAHHÜTNAMESİ</w:t>
      </w:r>
    </w:p>
    <w:p w:rsidR="00621DAF" w:rsidRPr="00994DD3" w:rsidRDefault="00621DAF" w:rsidP="00994DD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GÖK-TU Spor Eğitim Merkezi tarafından organize edil</w:t>
      </w:r>
      <w:r w:rsidR="007701D1" w:rsidRPr="00994DD3">
        <w:rPr>
          <w:rFonts w:ascii="Verdana" w:eastAsia="Times New Roman" w:hAnsi="Verdana" w:cs="Times New Roman"/>
          <w:sz w:val="16"/>
          <w:szCs w:val="16"/>
          <w:lang w:eastAsia="tr-TR"/>
        </w:rPr>
        <w:t>en BASKETBALL Challenge Cup 201</w:t>
      </w:r>
      <w:r w:rsidR="00821C60">
        <w:rPr>
          <w:rFonts w:ascii="Verdana" w:eastAsia="Times New Roman" w:hAnsi="Verdana" w:cs="Times New Roman"/>
          <w:sz w:val="16"/>
          <w:szCs w:val="16"/>
          <w:lang w:eastAsia="tr-TR"/>
        </w:rPr>
        <w:t>6–2017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sezonu basketbol </w:t>
      </w:r>
      <w:proofErr w:type="gramStart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branşına</w:t>
      </w:r>
      <w:proofErr w:type="gramEnd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gönüllü olarak katılmayı kabul etmekteyim.</w:t>
      </w:r>
    </w:p>
    <w:p w:rsidR="00621DAF" w:rsidRPr="00994DD3" w:rsidRDefault="00621DAF" w:rsidP="00994DD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Basketbol </w:t>
      </w:r>
      <w:proofErr w:type="spellStart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Challenge</w:t>
      </w:r>
      <w:proofErr w:type="spellEnd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Cup’ın</w:t>
      </w:r>
      <w:proofErr w:type="spellEnd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uzun soluklu bir lig olduğunu ve müsabakaların içerdiği risklere aşina olduğumu bilmekle birlikte, BASKETBALL </w:t>
      </w:r>
      <w:proofErr w:type="spellStart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Challenge</w:t>
      </w:r>
      <w:proofErr w:type="spellEnd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Cup’ın</w:t>
      </w:r>
      <w:proofErr w:type="spellEnd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beni bedensel ve zihinsel olarak zorlayacağını ve bunun çeşitli tehlikelere yol açabileceğini kabul ediyorum.</w:t>
      </w:r>
    </w:p>
    <w:p w:rsidR="00621DAF" w:rsidRPr="00994DD3" w:rsidRDefault="00621DAF" w:rsidP="00994DD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Basketbol müsabakalarının tamamını</w:t>
      </w:r>
      <w:r w:rsidR="00B22B39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n kapalı salonda yer alacağını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kabul ediyorum. GÖK-TU spor eğitim merkezinin bunu gözeterek tesisi seçtiğini anlıyorum. Bu durumun, katılımcıların belirsiz kontrol edilemeyecek hareketleriyle karşı karşıya gelmemize, katılımcılarla çarpışmalara rahatsızlanmalara, hastalanmalara, sakatlanmalara, su kaybı ve yorgunluğa neden olabileceğini biliyorum.</w:t>
      </w:r>
    </w:p>
    <w:p w:rsidR="00621DAF" w:rsidRPr="00994DD3" w:rsidRDefault="00621DAF" w:rsidP="00994DD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GÖK-TU spor eğitim merkezinin lig boyunca ön görülmeyen riskler için garanti vermediğini kabul ediyor ve doğabilecek herhangi bir aksamadan dolayı tazminat talebinde bulunmayacağımı beyan ediyorum.</w:t>
      </w:r>
    </w:p>
    <w:p w:rsidR="00621DAF" w:rsidRPr="00994DD3" w:rsidRDefault="00621DAF" w:rsidP="00994D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 Ayrıca;</w:t>
      </w:r>
    </w:p>
    <w:p w:rsidR="00621DAF" w:rsidRPr="00994DD3" w:rsidRDefault="00621DAF" w:rsidP="00994DD3">
      <w:pPr>
        <w:spacing w:after="12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         Lig esnasında oyuncuların fotoğraflarının internette yayınlanabilir ve görsel basında yer alabilir.</w:t>
      </w:r>
    </w:p>
    <w:p w:rsidR="00621DAF" w:rsidRPr="00994DD3" w:rsidRDefault="00621DAF" w:rsidP="00994DD3">
      <w:pPr>
        <w:spacing w:after="12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         Lig esnasında oyuncular şirketlerinin (takımlarının) ve “</w:t>
      </w:r>
      <w:proofErr w:type="spellStart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Basketball</w:t>
      </w:r>
      <w:proofErr w:type="spellEnd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Challenge</w:t>
      </w:r>
      <w:proofErr w:type="spellEnd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Cup” ismini ve logosunu gözetmekle yükümlüdür.</w:t>
      </w:r>
    </w:p>
    <w:p w:rsidR="00621DAF" w:rsidRPr="00994DD3" w:rsidRDefault="00621DAF" w:rsidP="00994DD3">
      <w:pPr>
        <w:spacing w:after="12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         Lig esnasında oyuncular tarafından meydana gelen şiddetten (fiili taarruz, sözlü sataşma seyirciyle fiili ve sözlü taarruz) oyuncuların kendisi sorumludur.</w:t>
      </w:r>
      <w:r w:rsidRPr="00994DD3">
        <w:rPr>
          <w:rFonts w:ascii="Verdana" w:eastAsia="Times New Roman" w:hAnsi="Verdana" w:cs="Times New Roman"/>
          <w:i/>
          <w:iCs/>
          <w:sz w:val="16"/>
          <w:szCs w:val="16"/>
          <w:lang w:eastAsia="tr-TR"/>
        </w:rPr>
        <w:t> </w:t>
      </w:r>
    </w:p>
    <w:p w:rsidR="00621DAF" w:rsidRPr="00994DD3" w:rsidRDefault="00621DAF" w:rsidP="00994DD3">
      <w:pPr>
        <w:spacing w:after="12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         Yukarıda belirtilen yükümlülük haricinde oynanan maçlar esnasında sportif sebeplerle meydana gelebilecek her türlü sağlık problemleri, sakatlık ve yaralanmalardan </w:t>
      </w:r>
      <w:proofErr w:type="spellStart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Basketball</w:t>
      </w:r>
      <w:proofErr w:type="spellEnd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proofErr w:type="spellStart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Challenge</w:t>
      </w:r>
      <w:proofErr w:type="spellEnd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Cup ve GÖK-TU Spor Eğitim Merkezi sorumlu tutulamaz.</w:t>
      </w:r>
    </w:p>
    <w:p w:rsidR="00621DAF" w:rsidRPr="00994DD3" w:rsidRDefault="00621DAF" w:rsidP="00994DD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Oyunlar kapsamında bedeni, cezai ve mali her türlü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sorumluluğun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sahsıma (sahsımıza) ait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olduğunu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beyanla;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Oyunlara, temsilcisine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is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birliği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içinde bulunan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diğer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teşebbüslere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ve sporlara, organizasyonun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gerçekleşeceği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alanlara, sahalara ve bunların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işletmecilerine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Oyunların düzenlenmesinde görev alan tüm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çalışanlara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diğer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katılımcı firmalara ve katılımcı bireylere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ve seyircilere karsı tazminat talepleri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dâhil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hukuki ve cezai hukuki ve cezai tüm dava haklarından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     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( haklarımızdan) gayrikabili rücu feragat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ettiğimi (ettiğimizi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) kabul, beyan ve taahhüt eder; oyunları vasilerim ( vasilerimiz ) ve adına hareket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ettiğim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(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ettiğimiz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)gerçek ve tüzel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kişiler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namına ibra ederim (ederiz). Is bu feragat ve ibra beyanı ile Oyunlara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Seriklerine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adımı (adımızı)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ve görüntülerim</w:t>
      </w:r>
      <w:bookmarkStart w:id="0" w:name="_GoBack"/>
      <w:bookmarkEnd w:id="0"/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i (görüntülerimizi) kullanma, katılım ve elde edilen sonuçlarla ilgili toplanan verileri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değerlendirme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hakkını veririm (veririz). Oyunlar kapsamında meydana gelebilecek kaza ve hastalık hallerinde oyunların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sağladığı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tıbbi servisin uygun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gördüğü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tedaviyi kabul ederim (ederiz).</w:t>
      </w:r>
    </w:p>
    <w:p w:rsidR="00621DAF" w:rsidRPr="00994DD3" w:rsidRDefault="00621DAF" w:rsidP="00994DD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Organizatörün gerekli görmesi halinde oyun programları ve yerler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değişebilir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. Bu konuda organizatör firma münhasır yetkili olup bu konuda taraflar arasında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çekişme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konusu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yapılamayacağı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taraflarca gayrikabili rücu olarak kabul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edilmiştir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. Oyunlar veya herhangi bir spor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branşı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veya ilgili kategori organizatör firmanın kontrolü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dışında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mücbir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sebepler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dolayısıyla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gelişebilecek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olayların sonucu iptal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edildiği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takdirde hiçbir geri ödeme yapılmayacaktır.</w:t>
      </w:r>
    </w:p>
    <w:p w:rsidR="00994DD3" w:rsidRPr="00994DD3" w:rsidRDefault="00621DAF" w:rsidP="00994DD3">
      <w:pPr>
        <w:tabs>
          <w:tab w:val="left" w:pos="7552"/>
        </w:tabs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Oyunlar Komitesi,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yanlış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yönlendirmiş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kayıp ve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gecikmiş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posta ve yazım hatalarından sorumlu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değildir</w:t>
      </w:r>
      <w:r w:rsidR="00994DD3" w:rsidRPr="00994DD3">
        <w:rPr>
          <w:rFonts w:ascii="Verdana" w:eastAsia="Times New Roman" w:hAnsi="Verdana" w:cs="Times New Roman"/>
          <w:sz w:val="16"/>
          <w:szCs w:val="16"/>
          <w:lang w:eastAsia="tr-TR"/>
        </w:rPr>
        <w:t>.</w:t>
      </w:r>
    </w:p>
    <w:p w:rsidR="00621DAF" w:rsidRPr="00994DD3" w:rsidRDefault="00621DAF" w:rsidP="00994DD3">
      <w:pPr>
        <w:tabs>
          <w:tab w:val="left" w:pos="7552"/>
        </w:tabs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Oyunlar, katılım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Sartlarında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yapılacak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değişiklikleri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ve herhangi bir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başvuruyu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geri çevirmeyi kendi takdirinde tutma hakkına sahiptir.</w:t>
      </w:r>
    </w:p>
    <w:p w:rsidR="00621DAF" w:rsidRPr="00994DD3" w:rsidRDefault="00621DAF" w:rsidP="00994DD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Ben / Biz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Basketbol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Challenge Cup tüm  kural ve düzenlemelerine mutabık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kalacağımı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/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>kalacağımızı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beyan ederiz.</w:t>
      </w:r>
    </w:p>
    <w:p w:rsidR="00994DD3" w:rsidRPr="00994DD3" w:rsidRDefault="00621DAF" w:rsidP="00994D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Adı - Soyadı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: 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............................................................</w:t>
      </w:r>
    </w:p>
    <w:p w:rsidR="00621DAF" w:rsidRPr="00994DD3" w:rsidRDefault="00621DAF" w:rsidP="00994D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Takım ismi </w:t>
      </w:r>
      <w:r w:rsidR="00C94395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  :</w:t>
      </w: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………………………………………..</w:t>
      </w:r>
    </w:p>
    <w:p w:rsidR="00994DD3" w:rsidRPr="00994DD3" w:rsidRDefault="00C94395" w:rsidP="00994D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sz w:val="16"/>
          <w:szCs w:val="16"/>
          <w:lang w:eastAsia="tr-TR"/>
        </w:rPr>
        <w:t>İmza :                               Tarih : ……</w:t>
      </w:r>
      <w:r w:rsidR="00621DAF" w:rsidRPr="00994DD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/....... /.......</w:t>
      </w:r>
    </w:p>
    <w:p w:rsidR="00D74A7C" w:rsidRPr="00994DD3" w:rsidRDefault="00C94395" w:rsidP="00994D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94DD3">
        <w:rPr>
          <w:rFonts w:ascii="Verdana" w:eastAsia="Times New Roman" w:hAnsi="Verdana" w:cs="Times New Roman"/>
          <w:b/>
          <w:sz w:val="16"/>
          <w:szCs w:val="16"/>
          <w:lang w:eastAsia="tr-TR"/>
        </w:rPr>
        <w:t>İmzasız</w:t>
      </w:r>
      <w:r w:rsidR="00123F30" w:rsidRPr="00994DD3">
        <w:rPr>
          <w:rFonts w:ascii="Verdana" w:eastAsia="Times New Roman" w:hAnsi="Verdana" w:cs="Times New Roman"/>
          <w:b/>
          <w:sz w:val="16"/>
          <w:szCs w:val="16"/>
          <w:lang w:eastAsia="tr-TR"/>
        </w:rPr>
        <w:t xml:space="preserve"> Form kabul edilmemektedir!!!</w:t>
      </w:r>
    </w:p>
    <w:sectPr w:rsidR="00D74A7C" w:rsidRPr="00994DD3" w:rsidSect="0074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21DAF"/>
    <w:rsid w:val="00123F30"/>
    <w:rsid w:val="00391109"/>
    <w:rsid w:val="00621DAF"/>
    <w:rsid w:val="007403E9"/>
    <w:rsid w:val="007701D1"/>
    <w:rsid w:val="00821C60"/>
    <w:rsid w:val="00994DD3"/>
    <w:rsid w:val="00A40F42"/>
    <w:rsid w:val="00B22B39"/>
    <w:rsid w:val="00C94395"/>
    <w:rsid w:val="00D7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2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2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2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21DA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2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2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DA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8D86-8D62-4BC3-AA1E-B15CF912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ŞİRİNOĞLU</dc:creator>
  <cp:lastModifiedBy>PC</cp:lastModifiedBy>
  <cp:revision>7</cp:revision>
  <cp:lastPrinted>2015-10-19T11:52:00Z</cp:lastPrinted>
  <dcterms:created xsi:type="dcterms:W3CDTF">2014-11-17T11:56:00Z</dcterms:created>
  <dcterms:modified xsi:type="dcterms:W3CDTF">2016-10-25T10:31:00Z</dcterms:modified>
</cp:coreProperties>
</file>